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AF" w:rsidRPr="0038346A" w:rsidRDefault="007C1EFC">
      <w:pPr>
        <w:spacing w:after="1" w:line="240" w:lineRule="auto"/>
        <w:ind w:left="106" w:right="28" w:firstLine="0"/>
        <w:jc w:val="center"/>
        <w:rPr>
          <w:b/>
          <w:sz w:val="26"/>
          <w:szCs w:val="26"/>
        </w:rPr>
      </w:pPr>
      <w:bookmarkStart w:id="0" w:name="_GoBack"/>
      <w:bookmarkEnd w:id="0"/>
      <w:r w:rsidRPr="0038346A">
        <w:rPr>
          <w:b/>
          <w:sz w:val="26"/>
          <w:szCs w:val="26"/>
          <w:u w:val="single" w:color="000000"/>
        </w:rPr>
        <w:t xml:space="preserve">SUWANNEE COUNTY SCHOOL </w:t>
      </w:r>
      <w:r w:rsidR="00161884">
        <w:rPr>
          <w:b/>
          <w:sz w:val="26"/>
          <w:szCs w:val="26"/>
          <w:u w:val="single" w:color="000000"/>
        </w:rPr>
        <w:t>DISTRICT</w:t>
      </w:r>
      <w:r w:rsidRPr="0038346A">
        <w:rPr>
          <w:b/>
          <w:sz w:val="26"/>
          <w:szCs w:val="26"/>
          <w:u w:val="single" w:color="000000"/>
        </w:rPr>
        <w:t xml:space="preserve"> “</w:t>
      </w:r>
      <w:r w:rsidR="00EC7F15">
        <w:rPr>
          <w:b/>
          <w:sz w:val="26"/>
          <w:szCs w:val="26"/>
          <w:u w:val="single" w:color="000000"/>
        </w:rPr>
        <w:t>DUMP TRAILER</w:t>
      </w:r>
      <w:r w:rsidRPr="0038346A">
        <w:rPr>
          <w:b/>
          <w:sz w:val="26"/>
          <w:szCs w:val="26"/>
          <w:u w:val="single" w:color="000000"/>
        </w:rPr>
        <w:t>”</w:t>
      </w:r>
      <w:r w:rsidRPr="0038346A">
        <w:rPr>
          <w:b/>
          <w:sz w:val="26"/>
          <w:szCs w:val="26"/>
        </w:rPr>
        <w:t xml:space="preserve"> </w:t>
      </w:r>
    </w:p>
    <w:p w:rsidR="00400288" w:rsidRPr="00D707BB" w:rsidRDefault="007C1EFC">
      <w:pPr>
        <w:spacing w:after="1" w:line="240" w:lineRule="auto"/>
        <w:ind w:left="106" w:right="28" w:firstLine="0"/>
        <w:jc w:val="center"/>
        <w:rPr>
          <w:b/>
          <w:color w:val="auto"/>
          <w:sz w:val="26"/>
          <w:szCs w:val="26"/>
          <w:u w:val="single" w:color="000000"/>
        </w:rPr>
      </w:pPr>
      <w:r w:rsidRPr="0038346A">
        <w:rPr>
          <w:b/>
          <w:sz w:val="26"/>
          <w:szCs w:val="26"/>
          <w:u w:val="single" w:color="000000"/>
        </w:rPr>
        <w:t xml:space="preserve">INVITATION </w:t>
      </w:r>
      <w:r w:rsidRPr="00D707BB">
        <w:rPr>
          <w:b/>
          <w:color w:val="auto"/>
          <w:sz w:val="26"/>
          <w:szCs w:val="26"/>
          <w:u w:val="single" w:color="000000"/>
        </w:rPr>
        <w:t xml:space="preserve">TO BID </w:t>
      </w:r>
    </w:p>
    <w:p w:rsidR="00B436B9" w:rsidRPr="00D707BB" w:rsidRDefault="00400288">
      <w:pPr>
        <w:spacing w:after="1" w:line="240" w:lineRule="auto"/>
        <w:ind w:left="106" w:right="28" w:firstLine="0"/>
        <w:jc w:val="center"/>
        <w:rPr>
          <w:color w:val="auto"/>
          <w:sz w:val="26"/>
          <w:szCs w:val="26"/>
        </w:rPr>
      </w:pPr>
      <w:r w:rsidRPr="00D707BB">
        <w:rPr>
          <w:b/>
          <w:color w:val="auto"/>
          <w:sz w:val="26"/>
          <w:szCs w:val="26"/>
          <w:u w:val="single" w:color="000000"/>
        </w:rPr>
        <w:t xml:space="preserve">RFQ </w:t>
      </w:r>
      <w:r w:rsidR="007C1EFC" w:rsidRPr="00D707BB">
        <w:rPr>
          <w:b/>
          <w:color w:val="auto"/>
          <w:sz w:val="26"/>
          <w:szCs w:val="26"/>
          <w:u w:val="single" w:color="000000"/>
        </w:rPr>
        <w:t>#</w:t>
      </w:r>
      <w:r w:rsidRPr="00D707BB">
        <w:rPr>
          <w:b/>
          <w:color w:val="auto"/>
          <w:sz w:val="26"/>
          <w:szCs w:val="26"/>
          <w:u w:val="single" w:color="000000"/>
        </w:rPr>
        <w:t>22-201</w:t>
      </w:r>
    </w:p>
    <w:p w:rsidR="00B436B9" w:rsidRPr="0038346A" w:rsidRDefault="007C1EFC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38346A">
        <w:rPr>
          <w:b/>
          <w:sz w:val="26"/>
          <w:szCs w:val="26"/>
        </w:rPr>
        <w:t xml:space="preserve"> </w:t>
      </w:r>
    </w:p>
    <w:p w:rsidR="00B436B9" w:rsidRDefault="007C1EF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B436B9" w:rsidRPr="0038346A" w:rsidRDefault="007C1EFC">
      <w:pPr>
        <w:rPr>
          <w:szCs w:val="24"/>
        </w:rPr>
      </w:pPr>
      <w:r w:rsidRPr="0038346A">
        <w:rPr>
          <w:b/>
          <w:szCs w:val="24"/>
        </w:rPr>
        <w:t xml:space="preserve">Scope of Work:  </w:t>
      </w:r>
      <w:r w:rsidRPr="0038346A">
        <w:rPr>
          <w:szCs w:val="24"/>
        </w:rPr>
        <w:t xml:space="preserve">Suwannee County School </w:t>
      </w:r>
      <w:r w:rsidR="00161884">
        <w:rPr>
          <w:szCs w:val="24"/>
        </w:rPr>
        <w:t>District</w:t>
      </w:r>
      <w:r w:rsidRPr="0038346A">
        <w:rPr>
          <w:szCs w:val="24"/>
        </w:rPr>
        <w:t xml:space="preserve"> is seeking bids from dealers</w:t>
      </w:r>
      <w:r w:rsidR="00EC7F15">
        <w:rPr>
          <w:szCs w:val="24"/>
        </w:rPr>
        <w:t xml:space="preserve"> </w:t>
      </w:r>
      <w:r w:rsidRPr="0038346A">
        <w:rPr>
          <w:szCs w:val="24"/>
        </w:rPr>
        <w:t xml:space="preserve">for the purchase of a </w:t>
      </w:r>
      <w:r w:rsidR="00C94CAF" w:rsidRPr="0038346A">
        <w:rPr>
          <w:szCs w:val="24"/>
        </w:rPr>
        <w:t xml:space="preserve">new </w:t>
      </w:r>
      <w:r w:rsidR="00EC7F15">
        <w:rPr>
          <w:szCs w:val="24"/>
        </w:rPr>
        <w:t>hydraulic dump trailer</w:t>
      </w:r>
      <w:r w:rsidR="00D360D9" w:rsidRPr="0038346A">
        <w:rPr>
          <w:szCs w:val="24"/>
        </w:rPr>
        <w:t>.</w:t>
      </w:r>
      <w:r w:rsidRPr="0038346A">
        <w:rPr>
          <w:szCs w:val="24"/>
        </w:rPr>
        <w:t xml:space="preserve">  The services to be provided under this bid include, but are not limited to meeting the minimum criteria as requested below:</w:t>
      </w:r>
      <w:r w:rsidRPr="0038346A">
        <w:rPr>
          <w:b/>
          <w:szCs w:val="24"/>
        </w:rPr>
        <w:t xml:space="preserve"> </w:t>
      </w:r>
    </w:p>
    <w:p w:rsidR="00B436B9" w:rsidRPr="0038346A" w:rsidRDefault="007C1EFC">
      <w:pPr>
        <w:spacing w:after="0" w:line="259" w:lineRule="auto"/>
        <w:ind w:left="0" w:firstLine="0"/>
        <w:jc w:val="left"/>
        <w:rPr>
          <w:szCs w:val="24"/>
        </w:rPr>
      </w:pPr>
      <w:r w:rsidRPr="0038346A">
        <w:rPr>
          <w:szCs w:val="24"/>
        </w:rPr>
        <w:t xml:space="preserve"> </w:t>
      </w:r>
    </w:p>
    <w:p w:rsidR="00B436B9" w:rsidRPr="0038346A" w:rsidRDefault="00EC7F15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Dump bed to be 14’ in length</w:t>
      </w:r>
    </w:p>
    <w:p w:rsidR="00B436B9" w:rsidRPr="0038346A" w:rsidRDefault="00EC7F15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 xml:space="preserve">(2) 10k </w:t>
      </w:r>
      <w:r w:rsidR="00400288">
        <w:rPr>
          <w:szCs w:val="24"/>
        </w:rPr>
        <w:t>lb.</w:t>
      </w:r>
      <w:r>
        <w:rPr>
          <w:szCs w:val="24"/>
        </w:rPr>
        <w:t xml:space="preserve"> single wheel axles. Oil bath. </w:t>
      </w:r>
    </w:p>
    <w:p w:rsidR="00B436B9" w:rsidRPr="0038346A" w:rsidRDefault="00EC7F15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Electric brakes on both axles</w:t>
      </w:r>
    </w:p>
    <w:p w:rsidR="00B436B9" w:rsidRPr="0038346A" w:rsidRDefault="00EC7F15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Gooseneck hitch type</w:t>
      </w:r>
    </w:p>
    <w:p w:rsidR="00D360D9" w:rsidRPr="0038346A" w:rsidRDefault="00EC7F15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Dump body frame square or rectangle tube</w:t>
      </w:r>
    </w:p>
    <w:p w:rsidR="007C1EFC" w:rsidRDefault="00EB69E2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10ga sheet metal for sides and floor</w:t>
      </w:r>
    </w:p>
    <w:p w:rsidR="00EB69E2" w:rsidRPr="0038346A" w:rsidRDefault="00EB69E2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Floor crossmembers on 12” centers</w:t>
      </w:r>
    </w:p>
    <w:p w:rsidR="00D360D9" w:rsidRPr="0038346A" w:rsidRDefault="00EB69E2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30-36” tall sides</w:t>
      </w:r>
      <w:r w:rsidR="00161884">
        <w:rPr>
          <w:szCs w:val="24"/>
        </w:rPr>
        <w:t xml:space="preserve"> </w:t>
      </w:r>
    </w:p>
    <w:p w:rsidR="00D360D9" w:rsidRPr="0038346A" w:rsidRDefault="00EB69E2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Side board extension brackets on dump body</w:t>
      </w:r>
    </w:p>
    <w:p w:rsidR="00B436B9" w:rsidRPr="0038346A" w:rsidRDefault="00EB69E2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Telescopic lift cylinder, Power up gravity down</w:t>
      </w:r>
    </w:p>
    <w:p w:rsidR="00D360D9" w:rsidRPr="0038346A" w:rsidRDefault="00EB69E2" w:rsidP="0038346A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Three-way rear gate</w:t>
      </w:r>
    </w:p>
    <w:p w:rsidR="00EB69E2" w:rsidRDefault="00EB69E2" w:rsidP="00EB69E2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Dual drop leg jacks on front</w:t>
      </w:r>
    </w:p>
    <w:p w:rsidR="00EB69E2" w:rsidRDefault="00EB69E2" w:rsidP="00EB69E2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 xml:space="preserve"> Battery included</w:t>
      </w:r>
    </w:p>
    <w:p w:rsidR="00161884" w:rsidRDefault="00EB69E2" w:rsidP="00161884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 xml:space="preserve">Heavy duty 3/16” thick fenders </w:t>
      </w:r>
    </w:p>
    <w:p w:rsidR="00161884" w:rsidRDefault="00161884" w:rsidP="00161884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All LED lights</w:t>
      </w:r>
    </w:p>
    <w:p w:rsidR="00161884" w:rsidRDefault="00161884" w:rsidP="00161884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14-16 Ply tires</w:t>
      </w:r>
    </w:p>
    <w:p w:rsidR="00161884" w:rsidRPr="00161884" w:rsidRDefault="00161884" w:rsidP="00161884">
      <w:pPr>
        <w:numPr>
          <w:ilvl w:val="0"/>
          <w:numId w:val="1"/>
        </w:numPr>
        <w:spacing w:after="120" w:line="240" w:lineRule="auto"/>
        <w:ind w:left="706" w:hanging="360"/>
        <w:rPr>
          <w:szCs w:val="24"/>
        </w:rPr>
      </w:pPr>
      <w:r>
        <w:rPr>
          <w:szCs w:val="24"/>
        </w:rPr>
        <w:t>Spare tire mount with matching spare tire</w:t>
      </w:r>
    </w:p>
    <w:p w:rsidR="00B436B9" w:rsidRPr="0038346A" w:rsidRDefault="007C1EFC">
      <w:pPr>
        <w:tabs>
          <w:tab w:val="center" w:pos="720"/>
          <w:tab w:val="center" w:pos="1440"/>
          <w:tab w:val="center" w:pos="2160"/>
          <w:tab w:val="center" w:pos="576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200"/>
          <w:tab w:val="center" w:pos="7920"/>
          <w:tab w:val="center" w:pos="8641"/>
        </w:tabs>
        <w:spacing w:after="124" w:line="259" w:lineRule="auto"/>
        <w:ind w:left="0" w:firstLine="0"/>
        <w:jc w:val="left"/>
        <w:rPr>
          <w:szCs w:val="24"/>
        </w:rPr>
      </w:pPr>
      <w:r w:rsidRPr="0038346A">
        <w:rPr>
          <w:szCs w:val="24"/>
        </w:rPr>
        <w:tab/>
        <w:t xml:space="preserve"> </w:t>
      </w:r>
      <w:r w:rsidRPr="0038346A">
        <w:rPr>
          <w:szCs w:val="24"/>
        </w:rPr>
        <w:tab/>
        <w:t xml:space="preserve"> </w:t>
      </w:r>
      <w:r w:rsidRPr="0038346A">
        <w:rPr>
          <w:szCs w:val="24"/>
        </w:rPr>
        <w:tab/>
        <w:t xml:space="preserve"> </w:t>
      </w:r>
      <w:r w:rsidRPr="0038346A">
        <w:rPr>
          <w:szCs w:val="24"/>
        </w:rPr>
        <w:tab/>
        <w:t xml:space="preserve"> </w:t>
      </w:r>
      <w:r w:rsidRPr="0038346A">
        <w:rPr>
          <w:szCs w:val="24"/>
        </w:rPr>
        <w:tab/>
        <w:t xml:space="preserve"> </w:t>
      </w:r>
      <w:r w:rsidRPr="0038346A">
        <w:rPr>
          <w:szCs w:val="24"/>
        </w:rPr>
        <w:tab/>
        <w:t xml:space="preserve"> </w:t>
      </w:r>
      <w:r w:rsidRPr="0038346A">
        <w:rPr>
          <w:szCs w:val="24"/>
        </w:rPr>
        <w:tab/>
        <w:t xml:space="preserve"> </w:t>
      </w:r>
      <w:r w:rsidRPr="0038346A">
        <w:rPr>
          <w:szCs w:val="24"/>
        </w:rPr>
        <w:tab/>
        <w:t xml:space="preserve"> </w:t>
      </w:r>
    </w:p>
    <w:p w:rsidR="00B436B9" w:rsidRDefault="007C1EFC" w:rsidP="001856D3">
      <w:pPr>
        <w:spacing w:after="156" w:line="259" w:lineRule="auto"/>
        <w:jc w:val="center"/>
        <w:rPr>
          <w:sz w:val="26"/>
          <w:szCs w:val="26"/>
        </w:rPr>
      </w:pPr>
      <w:r w:rsidRPr="0038346A">
        <w:rPr>
          <w:b/>
          <w:sz w:val="26"/>
          <w:szCs w:val="26"/>
        </w:rPr>
        <w:t>Total Bid Pric</w:t>
      </w:r>
      <w:r w:rsidR="001856D3">
        <w:rPr>
          <w:b/>
          <w:sz w:val="26"/>
          <w:szCs w:val="26"/>
        </w:rPr>
        <w:t>e:</w:t>
      </w:r>
      <w:r w:rsidRPr="0038346A">
        <w:rPr>
          <w:sz w:val="26"/>
          <w:szCs w:val="26"/>
        </w:rPr>
        <w:t xml:space="preserve"> _</w:t>
      </w:r>
      <w:r w:rsidR="001856D3">
        <w:rPr>
          <w:sz w:val="26"/>
          <w:szCs w:val="26"/>
        </w:rPr>
        <w:softHyphen/>
      </w:r>
      <w:r w:rsidRPr="0038346A">
        <w:rPr>
          <w:sz w:val="26"/>
          <w:szCs w:val="26"/>
        </w:rPr>
        <w:t>__________________________</w:t>
      </w:r>
    </w:p>
    <w:p w:rsidR="001856D3" w:rsidRPr="0082569D" w:rsidRDefault="001856D3" w:rsidP="0082569D">
      <w:pPr>
        <w:spacing w:after="156" w:line="259" w:lineRule="auto"/>
        <w:jc w:val="center"/>
        <w:rPr>
          <w:szCs w:val="24"/>
        </w:rPr>
      </w:pPr>
      <w:r w:rsidRPr="0082569D">
        <w:rPr>
          <w:b/>
          <w:szCs w:val="24"/>
        </w:rPr>
        <w:lastRenderedPageBreak/>
        <w:t xml:space="preserve">*Please include </w:t>
      </w:r>
      <w:r w:rsidRPr="00BF6783">
        <w:rPr>
          <w:b/>
          <w:szCs w:val="24"/>
          <w:u w:val="single"/>
        </w:rPr>
        <w:t>all</w:t>
      </w:r>
      <w:r w:rsidRPr="0082569D">
        <w:rPr>
          <w:b/>
          <w:szCs w:val="24"/>
        </w:rPr>
        <w:t xml:space="preserve"> </w:t>
      </w:r>
      <w:r w:rsidR="0082569D" w:rsidRPr="0082569D">
        <w:rPr>
          <w:b/>
          <w:szCs w:val="24"/>
        </w:rPr>
        <w:t xml:space="preserve">product </w:t>
      </w:r>
      <w:r w:rsidRPr="0082569D">
        <w:rPr>
          <w:b/>
          <w:szCs w:val="24"/>
        </w:rPr>
        <w:t>specifications in an attached document to be reviewed.</w:t>
      </w:r>
    </w:p>
    <w:p w:rsidR="00B436B9" w:rsidRDefault="007C1EFC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8346A" w:rsidRDefault="0038346A" w:rsidP="0038346A">
      <w:r>
        <w:t>Questions should be directed to Ethan Butts, Director of Facilities at the contact information below:</w:t>
      </w:r>
    </w:p>
    <w:p w:rsidR="0038346A" w:rsidRDefault="0038346A" w:rsidP="0038346A"/>
    <w:p w:rsidR="0038346A" w:rsidRDefault="0038346A" w:rsidP="0038346A">
      <w:r>
        <w:t xml:space="preserve">Ethan Butts, Director of Facilities </w:t>
      </w:r>
    </w:p>
    <w:p w:rsidR="0038346A" w:rsidRDefault="00DA1D69" w:rsidP="0038346A">
      <w:hyperlink r:id="rId6" w:history="1">
        <w:r w:rsidR="0038346A" w:rsidRPr="00FF714F">
          <w:rPr>
            <w:rStyle w:val="Hyperlink"/>
          </w:rPr>
          <w:t>ethan.butts@suwannee.k12.fl.us</w:t>
        </w:r>
      </w:hyperlink>
      <w:r w:rsidR="0038346A">
        <w:t xml:space="preserve"> </w:t>
      </w:r>
    </w:p>
    <w:p w:rsidR="0038346A" w:rsidRDefault="0038346A" w:rsidP="0038346A">
      <w:r>
        <w:t>1729 Walker Avenue, SW</w:t>
      </w:r>
    </w:p>
    <w:p w:rsidR="0038346A" w:rsidRDefault="0038346A" w:rsidP="0038346A">
      <w:r>
        <w:t xml:space="preserve">Live Oak, FL 32064 </w:t>
      </w:r>
    </w:p>
    <w:p w:rsidR="0038346A" w:rsidRDefault="0038346A" w:rsidP="0038346A">
      <w:r>
        <w:t>386-249-1178</w:t>
      </w:r>
    </w:p>
    <w:p w:rsidR="0038346A" w:rsidRDefault="0038346A" w:rsidP="0038346A"/>
    <w:p w:rsidR="0038346A" w:rsidRDefault="0038346A" w:rsidP="0038346A">
      <w:r>
        <w:t xml:space="preserve">Questions will be accepted until </w:t>
      </w:r>
      <w:r w:rsidR="001856D3" w:rsidRPr="001856D3">
        <w:rPr>
          <w:b/>
          <w:color w:val="auto"/>
        </w:rPr>
        <w:t>Tuesday, November 30, 2021</w:t>
      </w:r>
      <w:r w:rsidRPr="001856D3">
        <w:rPr>
          <w:b/>
          <w:color w:val="auto"/>
        </w:rPr>
        <w:t>.</w:t>
      </w:r>
      <w:r w:rsidRPr="001856D3">
        <w:rPr>
          <w:color w:val="auto"/>
        </w:rPr>
        <w:t xml:space="preserve">  </w:t>
      </w:r>
      <w:r>
        <w:t>No questions will be addressed after this date.</w:t>
      </w:r>
      <w:r w:rsidR="00F04249">
        <w:t xml:space="preserve">  Questions and answers will then be posted on the website:</w:t>
      </w:r>
    </w:p>
    <w:p w:rsidR="00F04249" w:rsidRPr="0082569D" w:rsidRDefault="00F04249" w:rsidP="0038346A">
      <w:pPr>
        <w:rPr>
          <w:color w:val="auto"/>
        </w:rPr>
      </w:pPr>
    </w:p>
    <w:p w:rsidR="00F04249" w:rsidRPr="0082569D" w:rsidRDefault="00DA1D69" w:rsidP="00F04249">
      <w:pPr>
        <w:jc w:val="center"/>
        <w:rPr>
          <w:color w:val="auto"/>
        </w:rPr>
      </w:pPr>
      <w:hyperlink r:id="rId7" w:history="1">
        <w:r w:rsidR="00F04249" w:rsidRPr="0082569D">
          <w:rPr>
            <w:rStyle w:val="Hyperlink"/>
            <w:color w:val="auto"/>
          </w:rPr>
          <w:t>http://www.suwannee.k12.fl.us/bids/open</w:t>
        </w:r>
      </w:hyperlink>
    </w:p>
    <w:p w:rsidR="0038346A" w:rsidRDefault="0038346A" w:rsidP="0038346A"/>
    <w:p w:rsidR="00F04249" w:rsidRDefault="0038346A">
      <w:r>
        <w:t xml:space="preserve">All </w:t>
      </w:r>
      <w:r w:rsidR="00400288">
        <w:t xml:space="preserve">sealed </w:t>
      </w:r>
      <w:r>
        <w:t>bids must be submitted</w:t>
      </w:r>
      <w:r w:rsidR="001856D3">
        <w:t xml:space="preserve"> (mailed or delivered)</w:t>
      </w:r>
      <w:r>
        <w:t xml:space="preserve"> to</w:t>
      </w:r>
      <w:r w:rsidR="00F04249">
        <w:t>:</w:t>
      </w:r>
    </w:p>
    <w:p w:rsidR="00F04249" w:rsidRDefault="00F04249"/>
    <w:p w:rsidR="00F04249" w:rsidRDefault="001856D3" w:rsidP="00F04249">
      <w:pPr>
        <w:ind w:left="3510"/>
      </w:pPr>
      <w:r>
        <w:t>S</w:t>
      </w:r>
      <w:r w:rsidR="00F04249">
        <w:t>uwannee County School District</w:t>
      </w:r>
    </w:p>
    <w:p w:rsidR="00F04249" w:rsidRDefault="0038346A" w:rsidP="00F04249">
      <w:pPr>
        <w:ind w:left="3510"/>
      </w:pPr>
      <w:r>
        <w:t xml:space="preserve">Office of the </w:t>
      </w:r>
      <w:r w:rsidR="00D707BB">
        <w:t>Chief Financial Officer</w:t>
      </w:r>
    </w:p>
    <w:p w:rsidR="00F04249" w:rsidRDefault="0038346A" w:rsidP="00F04249">
      <w:pPr>
        <w:ind w:left="3510"/>
      </w:pPr>
      <w:r>
        <w:t>17</w:t>
      </w:r>
      <w:r w:rsidR="00161884">
        <w:t>40 Ohio</w:t>
      </w:r>
      <w:r w:rsidR="001856D3">
        <w:t xml:space="preserve"> Av</w:t>
      </w:r>
      <w:r w:rsidR="00F04249">
        <w:t>e.</w:t>
      </w:r>
      <w:r>
        <w:t>, S</w:t>
      </w:r>
      <w:r w:rsidR="001856D3">
        <w:t>outh</w:t>
      </w:r>
    </w:p>
    <w:p w:rsidR="00F04249" w:rsidRDefault="0038346A" w:rsidP="00F04249">
      <w:pPr>
        <w:ind w:left="3510"/>
      </w:pPr>
      <w:r>
        <w:t>Live Oak, F</w:t>
      </w:r>
      <w:r w:rsidR="00F04249">
        <w:t>L</w:t>
      </w:r>
      <w:r>
        <w:t xml:space="preserve"> 32064 </w:t>
      </w:r>
    </w:p>
    <w:p w:rsidR="00F04249" w:rsidRDefault="00F04249"/>
    <w:p w:rsidR="00B436B9" w:rsidRDefault="0038346A">
      <w:r>
        <w:t xml:space="preserve">no later than </w:t>
      </w:r>
      <w:r w:rsidRPr="001856D3">
        <w:rPr>
          <w:b/>
          <w:u w:val="single"/>
        </w:rPr>
        <w:t>2:00 p.m</w:t>
      </w:r>
      <w:r>
        <w:t xml:space="preserve">. on </w:t>
      </w:r>
      <w:r w:rsidR="001856D3" w:rsidRPr="001856D3">
        <w:rPr>
          <w:b/>
          <w:color w:val="auto"/>
        </w:rPr>
        <w:t>Tuesday, December 7, 2021</w:t>
      </w:r>
      <w:r w:rsidRPr="001856D3">
        <w:rPr>
          <w:color w:val="auto"/>
        </w:rPr>
        <w:t>,</w:t>
      </w:r>
      <w:r>
        <w:t xml:space="preserve"> at which time all bids will be opened publicly. </w:t>
      </w:r>
      <w:r w:rsidR="007C1EFC">
        <w:t xml:space="preserve"> A short list of </w:t>
      </w:r>
      <w:r w:rsidR="00D360D9">
        <w:t>bidder’s</w:t>
      </w:r>
      <w:r w:rsidR="007C1EFC">
        <w:t xml:space="preserve"> best pricing and apparent value to the S</w:t>
      </w:r>
      <w:r w:rsidR="00F04249">
        <w:t>uwannee County School District</w:t>
      </w:r>
      <w:r w:rsidR="007C1EFC">
        <w:t xml:space="preserve"> will be made. The committee will then make a recommendation to the Superintendent of the best </w:t>
      </w:r>
      <w:r w:rsidR="00F04249">
        <w:t xml:space="preserve">overall bid </w:t>
      </w:r>
      <w:r w:rsidR="007C1EFC">
        <w:t>or reject all bids.</w:t>
      </w:r>
      <w:r w:rsidR="00400288">
        <w:t xml:space="preserve">  </w:t>
      </w:r>
      <w:r w:rsidR="007C1EFC">
        <w:t xml:space="preserve"> </w:t>
      </w:r>
      <w:r w:rsidR="001856D3">
        <w:t>The bid results will be submitted for School Board action on Tuesday, December 14, 2021 at 6:00 p.m.</w:t>
      </w:r>
    </w:p>
    <w:p w:rsidR="00B436B9" w:rsidRDefault="007C1EFC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B436B9" w:rsidSect="0038346A">
      <w:pgSz w:w="12240" w:h="15840"/>
      <w:pgMar w:top="86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F1C78"/>
    <w:multiLevelType w:val="hybridMultilevel"/>
    <w:tmpl w:val="C99AB19C"/>
    <w:lvl w:ilvl="0" w:tplc="2094143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124AC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C670D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B64F0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7CEC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2033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0CF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A37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2F3A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B9"/>
    <w:rsid w:val="00161884"/>
    <w:rsid w:val="001856D3"/>
    <w:rsid w:val="0038346A"/>
    <w:rsid w:val="00400288"/>
    <w:rsid w:val="004A220C"/>
    <w:rsid w:val="007C1EFC"/>
    <w:rsid w:val="0082569D"/>
    <w:rsid w:val="009F40DD"/>
    <w:rsid w:val="00B436B9"/>
    <w:rsid w:val="00BF6783"/>
    <w:rsid w:val="00C94CAF"/>
    <w:rsid w:val="00CF6B6D"/>
    <w:rsid w:val="00D360D9"/>
    <w:rsid w:val="00D61B29"/>
    <w:rsid w:val="00D707BB"/>
    <w:rsid w:val="00DA1D69"/>
    <w:rsid w:val="00EB69E2"/>
    <w:rsid w:val="00EC7F15"/>
    <w:rsid w:val="00F0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A4CAE2-D469-4E11-977A-0F4BD193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3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wannee.k12.fl.us/bids/op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than.butts@suwannee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C2AA2-91CE-4A72-9D7A-450B491B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Backhoe Bid Form Rev 2-21-13</vt:lpstr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Backhoe Bid Form Rev 2-21-13</dc:title>
  <dc:subject/>
  <dc:creator>susan.scheufler</dc:creator>
  <cp:keywords/>
  <cp:lastModifiedBy>Lorie Norris</cp:lastModifiedBy>
  <cp:revision>2</cp:revision>
  <dcterms:created xsi:type="dcterms:W3CDTF">2021-10-28T14:00:00Z</dcterms:created>
  <dcterms:modified xsi:type="dcterms:W3CDTF">2021-10-28T14:00:00Z</dcterms:modified>
</cp:coreProperties>
</file>